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18" w:type="pct"/>
        <w:tblInd w:w="77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1"/>
        <w:gridCol w:w="147"/>
        <w:gridCol w:w="3258"/>
        <w:gridCol w:w="147"/>
        <w:gridCol w:w="1748"/>
        <w:gridCol w:w="2295"/>
        <w:gridCol w:w="2295"/>
        <w:gridCol w:w="2295"/>
        <w:gridCol w:w="2295"/>
      </w:tblGrid>
      <w:tr w:rsidR="00BE248D" w:rsidRPr="00F02B97" w:rsidTr="00F02B97">
        <w:tc>
          <w:tcPr>
            <w:tcW w:w="2196" w:type="pct"/>
            <w:gridSpan w:val="5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УТВЕРЖДАЮ </w:t>
            </w: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BE248D" w:rsidRPr="00F02B97" w:rsidTr="00F02B97">
        <w:tc>
          <w:tcPr>
            <w:tcW w:w="578" w:type="pct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 Управления</w:t>
            </w:r>
          </w:p>
        </w:tc>
        <w:tc>
          <w:tcPr>
            <w:tcW w:w="45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5" w:type="pct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5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34" w:type="pct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248D" w:rsidRPr="00F02B97" w:rsidTr="00F02B97">
        <w:tc>
          <w:tcPr>
            <w:tcW w:w="578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45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5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45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534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248D" w:rsidRPr="00F02B97" w:rsidTr="00F02B97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E248D" w:rsidRPr="00F02B97" w:rsidRDefault="00BE248D" w:rsidP="00BE248D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0"/>
        <w:gridCol w:w="420"/>
        <w:gridCol w:w="85"/>
        <w:gridCol w:w="603"/>
        <w:gridCol w:w="108"/>
        <w:gridCol w:w="399"/>
        <w:gridCol w:w="210"/>
        <w:gridCol w:w="1565"/>
      </w:tblGrid>
      <w:tr w:rsidR="00BE248D" w:rsidRPr="00F02B97" w:rsidTr="00BE248D">
        <w:tc>
          <w:tcPr>
            <w:tcW w:w="3850" w:type="pct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BE248D" w:rsidRPr="00F02B97" w:rsidTr="00BE248D">
        <w:tc>
          <w:tcPr>
            <w:tcW w:w="0" w:type="auto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248D" w:rsidRPr="00F02B97" w:rsidTr="00BE248D">
        <w:tc>
          <w:tcPr>
            <w:tcW w:w="0" w:type="auto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E248D" w:rsidRPr="00F02B97" w:rsidRDefault="00BE248D" w:rsidP="00BE248D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ПЛАН-ГРАФИК </w:t>
            </w: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на 20 </w:t>
            </w: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19</w:t>
            </w: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 </w:t>
            </w:r>
          </w:p>
        </w:tc>
      </w:tr>
    </w:tbl>
    <w:p w:rsidR="00BE248D" w:rsidRPr="00F02B97" w:rsidRDefault="00BE248D" w:rsidP="00BE248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1"/>
        <w:gridCol w:w="5120"/>
        <w:gridCol w:w="1354"/>
        <w:gridCol w:w="1155"/>
      </w:tblGrid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18.01.2019</w:t>
            </w:r>
          </w:p>
        </w:tc>
      </w:tr>
      <w:tr w:rsidR="00BE248D" w:rsidRPr="00F02B97" w:rsidTr="00BE248D">
        <w:tc>
          <w:tcPr>
            <w:tcW w:w="0" w:type="auto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22877732 </w:t>
            </w:r>
          </w:p>
        </w:tc>
      </w:tr>
      <w:tr w:rsidR="00BE248D" w:rsidRPr="00F02B97" w:rsidTr="00BE248D">
        <w:tc>
          <w:tcPr>
            <w:tcW w:w="0" w:type="auto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3905012784</w:t>
            </w:r>
          </w:p>
        </w:tc>
      </w:tr>
      <w:tr w:rsidR="00BE248D" w:rsidRPr="00F02B97" w:rsidTr="00BE248D">
        <w:tc>
          <w:tcPr>
            <w:tcW w:w="0" w:type="auto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390601001</w:t>
            </w:r>
          </w:p>
        </w:tc>
      </w:tr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75104</w:t>
            </w:r>
          </w:p>
        </w:tc>
      </w:tr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27701000001</w:t>
            </w:r>
          </w:p>
        </w:tc>
      </w:tr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E248D" w:rsidRPr="00F02B97" w:rsidTr="00BE248D">
        <w:tc>
          <w:tcPr>
            <w:tcW w:w="0" w:type="auto"/>
            <w:vMerge w:val="restart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измененный (23)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E248D" w:rsidRPr="00F02B97" w:rsidTr="00BE248D">
        <w:tc>
          <w:tcPr>
            <w:tcW w:w="0" w:type="auto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23.09.2019</w:t>
            </w:r>
          </w:p>
        </w:tc>
      </w:tr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BE248D" w:rsidRPr="00F02B97" w:rsidTr="00BE248D">
        <w:tc>
          <w:tcPr>
            <w:tcW w:w="0" w:type="auto"/>
            <w:gridSpan w:val="2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F02B97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F02B97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</w:t>
            </w: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63587204.92</w:t>
            </w:r>
          </w:p>
        </w:tc>
      </w:tr>
    </w:tbl>
    <w:p w:rsidR="00BE248D" w:rsidRPr="00F02B97" w:rsidRDefault="00BE248D" w:rsidP="00BE248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603" w:type="pct"/>
        <w:tblInd w:w="-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"/>
        <w:gridCol w:w="335"/>
        <w:gridCol w:w="985"/>
        <w:gridCol w:w="2138"/>
        <w:gridCol w:w="669"/>
        <w:gridCol w:w="331"/>
        <w:gridCol w:w="363"/>
        <w:gridCol w:w="399"/>
        <w:gridCol w:w="364"/>
        <w:gridCol w:w="224"/>
        <w:gridCol w:w="426"/>
        <w:gridCol w:w="542"/>
        <w:gridCol w:w="209"/>
        <w:gridCol w:w="432"/>
        <w:gridCol w:w="432"/>
        <w:gridCol w:w="245"/>
        <w:gridCol w:w="224"/>
        <w:gridCol w:w="426"/>
        <w:gridCol w:w="1606"/>
        <w:gridCol w:w="263"/>
        <w:gridCol w:w="373"/>
        <w:gridCol w:w="476"/>
        <w:gridCol w:w="373"/>
        <w:gridCol w:w="436"/>
        <w:gridCol w:w="517"/>
        <w:gridCol w:w="521"/>
        <w:gridCol w:w="352"/>
        <w:gridCol w:w="350"/>
        <w:gridCol w:w="372"/>
        <w:gridCol w:w="320"/>
        <w:gridCol w:w="1014"/>
        <w:gridCol w:w="262"/>
        <w:gridCol w:w="256"/>
      </w:tblGrid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3123" w:type="dxa"/>
            <w:gridSpan w:val="2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Объект закупки </w:t>
            </w:r>
          </w:p>
        </w:tc>
        <w:tc>
          <w:tcPr>
            <w:tcW w:w="669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с 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331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776" w:type="dxa"/>
            <w:gridSpan w:val="5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Планируемые платежи </w:t>
            </w:r>
          </w:p>
        </w:tc>
        <w:tc>
          <w:tcPr>
            <w:tcW w:w="751" w:type="dxa"/>
            <w:gridSpan w:val="2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Единица измерения </w:t>
            </w:r>
          </w:p>
        </w:tc>
        <w:tc>
          <w:tcPr>
            <w:tcW w:w="1759" w:type="dxa"/>
            <w:gridSpan w:val="5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606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36" w:type="dxa"/>
            <w:gridSpan w:val="2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Размер обеспечения </w:t>
            </w:r>
          </w:p>
        </w:tc>
        <w:tc>
          <w:tcPr>
            <w:tcW w:w="849" w:type="dxa"/>
            <w:gridSpan w:val="2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36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17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Преимущества, предоставля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емые участникам закупки в соответствии 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21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тельства и 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социально ориентирова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352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Применение национального режима при осущ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ествлении закупок </w:t>
            </w:r>
          </w:p>
        </w:tc>
        <w:tc>
          <w:tcPr>
            <w:tcW w:w="350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Дополнительные требования к участникам заку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пки отдельных видов товаров, работ, услуг </w:t>
            </w:r>
          </w:p>
        </w:tc>
        <w:tc>
          <w:tcPr>
            <w:tcW w:w="372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Сведения о проведении обязательного обществен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ного обсуждения закупки 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Информация о банковском сопровождении 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контрактов/казначейском сопровождении контрактов </w:t>
            </w:r>
          </w:p>
        </w:tc>
        <w:tc>
          <w:tcPr>
            <w:tcW w:w="101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262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Наименование уполномоченного орг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ана (учреждения) </w:t>
            </w:r>
          </w:p>
        </w:tc>
        <w:tc>
          <w:tcPr>
            <w:tcW w:w="256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Наименование организатора провед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ения совместного конкурса или аукциона 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138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описание </w:t>
            </w:r>
          </w:p>
        </w:tc>
        <w:tc>
          <w:tcPr>
            <w:tcW w:w="669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31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399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588" w:type="dxa"/>
            <w:gridSpan w:val="2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542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09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код по ОКЕИ </w:t>
            </w:r>
          </w:p>
        </w:tc>
        <w:tc>
          <w:tcPr>
            <w:tcW w:w="432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432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469" w:type="dxa"/>
            <w:gridSpan w:val="2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1606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3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заявки 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исполнения контракта </w:t>
            </w:r>
          </w:p>
        </w:tc>
        <w:tc>
          <w:tcPr>
            <w:tcW w:w="476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окончания исполнения контракт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а </w:t>
            </w:r>
          </w:p>
        </w:tc>
        <w:tc>
          <w:tcPr>
            <w:tcW w:w="436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2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31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9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год </w:t>
            </w:r>
          </w:p>
        </w:tc>
        <w:tc>
          <w:tcPr>
            <w:tcW w:w="426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42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9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год 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на второй </w:t>
            </w: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год </w:t>
            </w:r>
          </w:p>
        </w:tc>
        <w:tc>
          <w:tcPr>
            <w:tcW w:w="426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3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6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2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1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33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8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11471.40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44400.08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439060100100030018424244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Оказание услуг по охране, обеспечению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внутриобъектового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87199.36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81311.00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32646.39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326463.90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А3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100.0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410100.00/544581.83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10142.00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Обозначение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конвнрта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конверта. Потребность в данном формате конверта обусловлена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техническими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характеристики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конвертовальной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машины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Массса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бумаги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площядью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1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конверта;  значение характеристики: В - с верхним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расположением клапана,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22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24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услуг по энергоснабжению г. Калининград, ул. Мусоргского, 10А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начальной (максимальной) ценой контракта, предусмотренной планом-графиком закупок, становится невозможной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полугодие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в соответствии с техническим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предусмотренной планом-графиком закупок, становится невозможной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аванса и срока исполнения контракта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1 полугодие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2 полугодие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 1 квартале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1278439060100100340013530244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теплоснабжение г. Гвардейск,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пер. Школьный, 2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Отмена заказчиком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закупки, предусмотренной планом-графиком закупок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котельными во 2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37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по тарифам на воду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контракта, предусмотренной планом-графиком закупок, становится невозможной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холодное водоснабжение г. Черняховск, ул. Калинина, 8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18670.00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аукцион признан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Дизельное топливо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Шкафы для одежды деревянные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12958.35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129583.49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Клейкие закладки бумажные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 перманентный черный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Ножницы канцелярские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лезвия;  значение характеристики: Прямое,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200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Скоросшиватель картонный "Дело"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пластик на резинке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Набор фломастеров 12 цветов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Тетрадь общая 48 л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Файл-вкладыш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для факс-аппаратов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Блоки для записей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боксе;  значение характеристики: Нет,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Ручка канцелярская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Вид;  значение характеристики: Шариковая,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Ручка автоматическая;  значение характеристики: Нет,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Цвет чернил;  значение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 Синий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Карандаш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чернографитный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твердомягкий</w:t>
            </w:r>
            <w:proofErr w:type="spellEnd"/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Наличие ластика;  значение характеристики: Да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(19 ММ)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Стержни для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гелевых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ручек (черные)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Закладки с клеевым краем "Флажки"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Шпагат полипропиленовый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Клей-карандаш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Сегрегатор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75 мм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Папка-скоросшиватель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пластиковый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Стержни для шариковых ручек (синие)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(50 мм)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Папка-конверт на кнопке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бумажная с завязками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Ручка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черная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Блокнот А5 на спирали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Маркеры-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текстовыделители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(4 цвета)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Линейка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 ПВА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Дырокол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Точилка для карандашей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Пластилин пломбировочный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Антистеплер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подушка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№ 10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Резинка универсальная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Подставка для пишущих принадлежностей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Папка-уголок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Ластик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20500.00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615000.00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 (сметой)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15287.07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152870.66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водоотведению сточных вод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внутризоновой телефонной связи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53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Устройства запоминающие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внешние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Носители данных оптические без записи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21629.19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43239.60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1950000.00/290635.00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19500.00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01.01.2019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33170.00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3317.00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48993.25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Сканеры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характеристики: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62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42989.36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170000.00/1803.34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279300.00/105.00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оказания услуг): с 01.04.2019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Отмена закупки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контракт расторгнут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15105.40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11920244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дизельного топлива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35191.26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50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35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;  значение характеристики: ≥ 26 ; единица измерения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скрепочница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магнитая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Лоток для бумаг горизонтальный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Корзина для бумаг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Салфетки универсальные для ухода и чистки оргтехники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100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единица измерения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 Штука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240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№10,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кнопки-гвоздики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№24/6,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68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13000.00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15827.98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Шина пневматическая для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легкового автомобиля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Процент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Способ герметизации шины;  значение характеристики: Бескамерные,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71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30817.60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Гербовый бланк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13143.12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второго участника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41512.33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75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13143.12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400000.00/16637415.75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Стоимость нормо-часа оказания услуг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Кубический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113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81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15970.39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Красящая лента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1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2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Термотрансферная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этикетка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техническом задании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 заправки ТС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оказания услуг): с момента заключения государственного контракта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 основании финального протокола сформирован результат определения поставщика с информацией о несостоявшейся закупке или на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Экологический класс;  значение характеристики: Не ниже К5,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технического задания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1800000.00/384886.67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государственного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контракта до полного исполнения обязатель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23 декабря 2019 г.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18000.00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Услуги по заправке и восстановлению картриджей должны быть оказаны в соответствии с нормативами, предусмотренными действующим законодательством как в отношении документального оформления оказания услуг, так и в отношении экологических норм и требований техники безопасности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за пользование коммунальными услугами 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985" w:type="dxa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таблице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9340.00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10.2019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 ;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Тип заклеивания;  значение характеристики: С клеем,  ;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 ; единица измерения характеристики: Миллиметр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23" w:type="dxa"/>
            <w:gridSpan w:val="2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2999893.19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2999893.19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начальной (максимальной) ценой контракта, предусмотренной планом-графиком закупок, становится невозможной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</w:p>
        </w:tc>
        <w:tc>
          <w:tcPr>
            <w:tcW w:w="98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191390501278439060100100610020000244</w:t>
            </w:r>
          </w:p>
        </w:tc>
        <w:tc>
          <w:tcPr>
            <w:tcW w:w="98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10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191390501278439060100100610030000244</w:t>
            </w:r>
          </w:p>
        </w:tc>
        <w:tc>
          <w:tcPr>
            <w:tcW w:w="98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38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683429.19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683429.19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3562" w:type="dxa"/>
            <w:gridSpan w:val="4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76029114.06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75631409.36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63587204.92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12044204.44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02B97" w:rsidRPr="00F02B97" w:rsidTr="00F02B97">
        <w:tc>
          <w:tcPr>
            <w:tcW w:w="3562" w:type="dxa"/>
            <w:gridSpan w:val="4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0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1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2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</w:tbl>
    <w:p w:rsidR="00BE248D" w:rsidRPr="00F02B97" w:rsidRDefault="00BE248D" w:rsidP="00BE248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6594"/>
        <w:gridCol w:w="659"/>
        <w:gridCol w:w="2637"/>
        <w:gridCol w:w="659"/>
        <w:gridCol w:w="2637"/>
      </w:tblGrid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Славнова Н. Д. </w:t>
            </w:r>
          </w:p>
        </w:tc>
      </w:tr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E248D" w:rsidRPr="00F02B97" w:rsidRDefault="00BE248D" w:rsidP="00BE248D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53"/>
        <w:gridCol w:w="796"/>
        <w:gridCol w:w="53"/>
        <w:gridCol w:w="300"/>
        <w:gridCol w:w="210"/>
        <w:gridCol w:w="12738"/>
      </w:tblGrid>
      <w:tr w:rsidR="00BE248D" w:rsidRPr="00F02B97" w:rsidTr="00BE248D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«23» </w:t>
            </w:r>
          </w:p>
        </w:tc>
        <w:tc>
          <w:tcPr>
            <w:tcW w:w="50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сентября</w:t>
            </w:r>
          </w:p>
        </w:tc>
        <w:tc>
          <w:tcPr>
            <w:tcW w:w="50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BE248D" w:rsidRDefault="00BE248D" w:rsidP="00BE248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F02B97" w:rsidRDefault="00F02B97" w:rsidP="00BE248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F02B97" w:rsidRDefault="00F02B97" w:rsidP="00BE248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F02B97" w:rsidRDefault="00F02B97" w:rsidP="00BE248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F02B97" w:rsidRDefault="00F02B97" w:rsidP="00BE248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F02B97" w:rsidRDefault="00F02B97" w:rsidP="00BE248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F02B97" w:rsidRDefault="00F02B97" w:rsidP="00BE248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F02B97" w:rsidRPr="00F02B97" w:rsidRDefault="00F02B97" w:rsidP="00BE248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</w:t>
            </w: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BE248D" w:rsidRPr="00F02B97" w:rsidRDefault="00BE248D" w:rsidP="00BE248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7"/>
        <w:gridCol w:w="2186"/>
        <w:gridCol w:w="1218"/>
        <w:gridCol w:w="269"/>
      </w:tblGrid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</w:t>
            </w:r>
          </w:p>
        </w:tc>
      </w:tr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BE248D" w:rsidRPr="00F02B97" w:rsidRDefault="00BE248D" w:rsidP="00BE248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59" w:type="pct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"/>
        <w:gridCol w:w="909"/>
        <w:gridCol w:w="1843"/>
        <w:gridCol w:w="1520"/>
        <w:gridCol w:w="1604"/>
        <w:gridCol w:w="1937"/>
        <w:gridCol w:w="5003"/>
        <w:gridCol w:w="969"/>
        <w:gridCol w:w="994"/>
        <w:gridCol w:w="1216"/>
      </w:tblGrid>
      <w:tr w:rsidR="00BE248D" w:rsidRPr="00F02B97" w:rsidTr="00F02B97">
        <w:tc>
          <w:tcPr>
            <w:tcW w:w="215" w:type="dxa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909" w:type="dxa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1843" w:type="dxa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Наименование объекта зак</w:t>
            </w:r>
            <w:bookmarkStart w:id="0" w:name="_GoBack"/>
            <w:bookmarkEnd w:id="0"/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упки </w:t>
            </w:r>
          </w:p>
        </w:tc>
        <w:tc>
          <w:tcPr>
            <w:tcW w:w="1520" w:type="dxa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1604" w:type="dxa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1937" w:type="dxa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5003" w:type="dxa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969" w:type="dxa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994" w:type="dxa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216" w:type="dxa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обеспечению охраны с помощью пультов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114714.00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 29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544581.83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содержание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230013530244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оплата услуг теплоснабжения г. Калининград, ул.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Мусоргского, 10а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80500.00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соответствии с п. 23 ч. 1 ст.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24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37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Метод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Начальная (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максимальная) 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49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290635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33170.00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1803.34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69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16635915.75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1500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(подрядчика, 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79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384886.67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E248D" w:rsidRPr="00F02B97" w:rsidTr="00F02B97">
        <w:tc>
          <w:tcPr>
            <w:tcW w:w="215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909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191390501278439060100100610020000244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439060100100610030000244</w:t>
            </w:r>
          </w:p>
        </w:tc>
        <w:tc>
          <w:tcPr>
            <w:tcW w:w="1843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1520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49464.00</w:t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683429.19</w:t>
            </w:r>
          </w:p>
        </w:tc>
        <w:tc>
          <w:tcPr>
            <w:tcW w:w="1604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03" w:type="dxa"/>
            <w:vAlign w:val="center"/>
            <w:hideMark/>
          </w:tcPr>
          <w:p w:rsidR="00BE248D" w:rsidRPr="00F02B97" w:rsidRDefault="00BE248D" w:rsidP="00BE24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9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4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16" w:type="dxa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BE248D" w:rsidRPr="00F02B97" w:rsidRDefault="00BE248D" w:rsidP="00BE248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4"/>
        <w:gridCol w:w="146"/>
        <w:gridCol w:w="1039"/>
        <w:gridCol w:w="1020"/>
        <w:gridCol w:w="497"/>
        <w:gridCol w:w="63"/>
        <w:gridCol w:w="2058"/>
        <w:gridCol w:w="63"/>
        <w:gridCol w:w="248"/>
        <w:gridCol w:w="248"/>
        <w:gridCol w:w="164"/>
      </w:tblGrid>
      <w:tr w:rsidR="00BE248D" w:rsidRPr="00F02B97" w:rsidTr="00BE248D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Сорокина Ирина Алексеевна, Руководитель Управления</w:t>
            </w:r>
          </w:p>
        </w:tc>
        <w:tc>
          <w:tcPr>
            <w:tcW w:w="50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«23»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сентября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248D" w:rsidRPr="00F02B97" w:rsidTr="00BE248D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248D" w:rsidRPr="00F02B97" w:rsidTr="00BE248D"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02B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248D" w:rsidRPr="00F02B97" w:rsidRDefault="00BE248D" w:rsidP="00BE2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D1C73" w:rsidRPr="00F02B97" w:rsidRDefault="009D1C73">
      <w:pPr>
        <w:rPr>
          <w:rFonts w:ascii="Times New Roman" w:hAnsi="Times New Roman" w:cs="Times New Roman"/>
        </w:rPr>
      </w:pPr>
    </w:p>
    <w:sectPr w:rsidR="009D1C73" w:rsidRPr="00F02B97" w:rsidSect="00F02B9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E248D"/>
    <w:rsid w:val="009D1C73"/>
    <w:rsid w:val="00BE248D"/>
    <w:rsid w:val="00F0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73"/>
  </w:style>
  <w:style w:type="paragraph" w:styleId="1">
    <w:name w:val="heading 1"/>
    <w:basedOn w:val="a"/>
    <w:link w:val="10"/>
    <w:uiPriority w:val="9"/>
    <w:qFormat/>
    <w:rsid w:val="00BE24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BE24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248D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E248D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BE248D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BE248D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BE248D"/>
    <w:rPr>
      <w:b/>
      <w:bCs/>
    </w:rPr>
  </w:style>
  <w:style w:type="paragraph" w:styleId="a6">
    <w:name w:val="Normal (Web)"/>
    <w:basedOn w:val="a"/>
    <w:uiPriority w:val="99"/>
    <w:semiHidden/>
    <w:unhideWhenUsed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BE248D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BE248D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BE248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BE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BE248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BE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BE248D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BE248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BE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BE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BE248D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BE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BE248D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BE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BE248D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BE248D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BE248D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BE248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BE248D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BE248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BE248D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BE248D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BE248D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BE248D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BE248D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BE248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BE248D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BE248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BE248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BE248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BE248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BE248D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BE248D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BE248D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BE248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BE248D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BE248D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BE248D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BE248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BE248D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BE24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BE248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BE248D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BE248D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BE248D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BE248D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BE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limit">
    <w:name w:val="uap-modal-limit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BE248D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BE248D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BE248D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BE248D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BE248D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BE248D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BE248D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BE248D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BE248D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BE248D"/>
  </w:style>
  <w:style w:type="character" w:customStyle="1" w:styleId="dynatree-vline">
    <w:name w:val="dynatree-vline"/>
    <w:basedOn w:val="a0"/>
    <w:rsid w:val="00BE248D"/>
  </w:style>
  <w:style w:type="character" w:customStyle="1" w:styleId="dynatree-connector">
    <w:name w:val="dynatree-connector"/>
    <w:basedOn w:val="a0"/>
    <w:rsid w:val="00BE248D"/>
  </w:style>
  <w:style w:type="character" w:customStyle="1" w:styleId="dynatree-expander">
    <w:name w:val="dynatree-expander"/>
    <w:basedOn w:val="a0"/>
    <w:rsid w:val="00BE248D"/>
  </w:style>
  <w:style w:type="character" w:customStyle="1" w:styleId="dynatree-icon">
    <w:name w:val="dynatree-icon"/>
    <w:basedOn w:val="a0"/>
    <w:rsid w:val="00BE248D"/>
  </w:style>
  <w:style w:type="character" w:customStyle="1" w:styleId="dynatree-checkbox">
    <w:name w:val="dynatree-checkbox"/>
    <w:basedOn w:val="a0"/>
    <w:rsid w:val="00BE248D"/>
  </w:style>
  <w:style w:type="character" w:customStyle="1" w:styleId="dynatree-radio">
    <w:name w:val="dynatree-radio"/>
    <w:basedOn w:val="a0"/>
    <w:rsid w:val="00BE248D"/>
  </w:style>
  <w:style w:type="character" w:customStyle="1" w:styleId="dynatree-drag-helper-img">
    <w:name w:val="dynatree-drag-helper-img"/>
    <w:basedOn w:val="a0"/>
    <w:rsid w:val="00BE248D"/>
  </w:style>
  <w:style w:type="character" w:customStyle="1" w:styleId="dynatree-drag-source">
    <w:name w:val="dynatree-drag-source"/>
    <w:basedOn w:val="a0"/>
    <w:rsid w:val="00BE248D"/>
    <w:rPr>
      <w:shd w:val="clear" w:color="auto" w:fill="E0E0E0"/>
    </w:rPr>
  </w:style>
  <w:style w:type="paragraph" w:customStyle="1" w:styleId="mainlink1">
    <w:name w:val="mainlink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BE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BE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BE248D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BE248D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BE248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BE248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BE248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BE248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BE248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BE248D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BE248D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BE248D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BE248D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BE248D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BE248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BE248D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BE248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BE248D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BE248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BE248D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BE248D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BE248D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BE248D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BE248D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BE24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BE248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BE248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BE248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BE24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BE24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BE248D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BE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BE248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BE248D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BE248D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BE248D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BE248D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BE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BE248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BE248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BE248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BE248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BE248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BE248D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BE248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BE248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BE248D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BE248D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BE248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BE248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BE248D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BE248D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BE248D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BE248D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BE248D"/>
  </w:style>
  <w:style w:type="character" w:customStyle="1" w:styleId="dynatree-icon1">
    <w:name w:val="dynatree-icon1"/>
    <w:basedOn w:val="a0"/>
    <w:rsid w:val="00BE248D"/>
  </w:style>
  <w:style w:type="paragraph" w:customStyle="1" w:styleId="confirmdialogheader1">
    <w:name w:val="confirmdialogheader1"/>
    <w:basedOn w:val="a"/>
    <w:rsid w:val="00BE248D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BE248D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BE248D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BE248D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BE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BE248D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BE248D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BE248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BE248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BE248D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BE248D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13">
    <w:name w:val="Название1"/>
    <w:basedOn w:val="a"/>
    <w:rsid w:val="00BE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0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2B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5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21362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97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6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61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737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31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22243</Words>
  <Characters>126787</Characters>
  <Application>Microsoft Office Word</Application>
  <DocSecurity>0</DocSecurity>
  <Lines>1056</Lines>
  <Paragraphs>297</Paragraphs>
  <ScaleCrop>false</ScaleCrop>
  <Company/>
  <LinksUpToDate>false</LinksUpToDate>
  <CharactersWithSpaces>148733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Славнова Наталья Дмитриевна</cp:lastModifiedBy>
  <cp:revision>3</cp:revision>
  <cp:lastPrinted>2019-09-24T09:23:00Z</cp:lastPrinted>
  <dcterms:created xsi:type="dcterms:W3CDTF">2019-09-24T09:13:00Z</dcterms:created>
  <dcterms:modified xsi:type="dcterms:W3CDTF">2019-09-24T09:24:00Z</dcterms:modified>
</cp:coreProperties>
</file>